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40" w:rsidRPr="00D01940" w:rsidRDefault="00D01940" w:rsidP="00D01940">
      <w:pPr>
        <w:pStyle w:val="10"/>
        <w:keepNext/>
        <w:keepLines/>
        <w:shd w:val="clear" w:color="auto" w:fill="auto"/>
        <w:spacing w:line="360" w:lineRule="auto"/>
        <w:ind w:firstLine="709"/>
        <w:jc w:val="center"/>
        <w:outlineLvl w:val="9"/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val="uk-UA"/>
        </w:rPr>
      </w:pPr>
      <w:bookmarkStart w:id="0" w:name="bookmark0"/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val="uk-UA"/>
        </w:rPr>
        <w:t>Дарія ВІКОНСЬКА</w:t>
      </w:r>
      <w:bookmarkStart w:id="1" w:name="_GoBack"/>
      <w:bookmarkEnd w:id="1"/>
    </w:p>
    <w:p w:rsidR="00D01940" w:rsidRPr="00835DE9" w:rsidRDefault="00D01940" w:rsidP="00D01940">
      <w:pPr>
        <w:pStyle w:val="10"/>
        <w:keepNext/>
        <w:keepLines/>
        <w:shd w:val="clear" w:color="auto" w:fill="auto"/>
        <w:spacing w:line="360" w:lineRule="auto"/>
        <w:ind w:firstLine="709"/>
        <w:jc w:val="center"/>
        <w:outlineLvl w:val="9"/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val="en-US"/>
        </w:rPr>
      </w:pPr>
      <w:r w:rsidRPr="00835DE9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val="uk-UA"/>
        </w:rPr>
        <w:t>ЕКОНОМІЧНА НЕЗАЛЕЖНІСТЬ ЖІНКИ</w:t>
      </w:r>
      <w:bookmarkEnd w:id="0"/>
    </w:p>
    <w:p w:rsidR="00D01940" w:rsidRPr="00835DE9" w:rsidRDefault="00D01940" w:rsidP="00D01940">
      <w:pPr>
        <w:pStyle w:val="10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</w:pPr>
    </w:p>
    <w:p w:rsidR="00D01940" w:rsidRPr="00477864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Жінки осягнули в громадянському житті мабуть усе, чого хотіли: допущення до всіх майже </w:t>
      </w:r>
      <w:r w:rsidRPr="00835DE9">
        <w:rPr>
          <w:rStyle w:val="2115pt"/>
          <w:rFonts w:ascii="Times New Roman" w:hAnsi="Times New Roman" w:cs="Times New Roman"/>
          <w:b w:val="0"/>
          <w:sz w:val="28"/>
          <w:szCs w:val="28"/>
        </w:rPr>
        <w:t xml:space="preserve">професій,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рівність політичних і громадянських </w:t>
      </w:r>
      <w:r w:rsidRPr="00835DE9">
        <w:rPr>
          <w:rStyle w:val="2115pt"/>
          <w:rFonts w:ascii="Times New Roman" w:hAnsi="Times New Roman" w:cs="Times New Roman"/>
          <w:b w:val="0"/>
          <w:sz w:val="28"/>
          <w:szCs w:val="28"/>
        </w:rPr>
        <w:t xml:space="preserve">прав,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виї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мком права </w:t>
      </w:r>
      <w:r w:rsidRPr="004778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подружнього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болюча й найбільш актуальна точка законодавства, тому й незвичайно цікавить усіх свідомих жінок. Однак про </w:t>
      </w:r>
      <w:r w:rsidRPr="004778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подружнє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право, яке вимагає конечної реформи, тут говорити не будемо. Є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іменно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побіч цих, законами усталених прав, ще багато моментів, не так залежних від друкованих прав, як від даного стану фактичних умов, наслідком яких замужн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жінка є або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рівновартним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товаришем мужа, або </w:t>
      </w:r>
      <w:r w:rsidRPr="00835DE9">
        <w:rPr>
          <w:rStyle w:val="2"/>
          <w:rFonts w:ascii="Times New Roman" w:hAnsi="Times New Roman" w:cs="Times New Roman"/>
          <w:b w:val="0"/>
          <w:sz w:val="28"/>
          <w:szCs w:val="28"/>
        </w:rPr>
        <w:t>його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пониженою підданою.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Цим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рівноуправненням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 законами повинні ми займатися тим більше, що природні права звичайно сильніші від друкованих.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прикмети, що силою фактів надають жінці рівне з 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жч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иною становище у </w:t>
      </w:r>
      <w:r w:rsidRPr="004778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подруж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нь</w:t>
      </w:r>
      <w:r w:rsidRPr="0047786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житті.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все, це здібність заробити собі на життя. Чи це буде праця мануальна, чи умова — </w:t>
      </w:r>
      <w:r w:rsidRPr="00835DE9">
        <w:rPr>
          <w:rStyle w:val="2"/>
          <w:rFonts w:ascii="Times New Roman" w:hAnsi="Times New Roman" w:cs="Times New Roman"/>
          <w:b w:val="0"/>
          <w:sz w:val="28"/>
          <w:szCs w:val="28"/>
        </w:rPr>
        <w:t>бай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дуже; одначе кваліфікація до самостійного утримування себе повинна бути передумовою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вступлення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стан подружжя.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звучить дивно супроти довголітн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погляду, на основі якого матері й дочки дивилися на подружжя як на матері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утримування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поза яким не бачили нічого.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Навіть матері, які дбали про якесь фахове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образуван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своїх дочок, дивилися на це як на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тункову дошку на випадок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«якби не вийшла заміж»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Сьогодн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подружжя перестає бути для інтелігентних жінок родом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інституції для забезпечення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Виходять заміж тому, що бажають жити з даною людиною, або може тому, що взагалі хочуть зал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власне родинне життя. Виходять заміж свідомі того, що вміють працювати самі на себе, а на випадок потреби й на діти.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Ця здібність,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аробити собі на життя, є необхі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дна. Скільки у нас жінок, вд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по судових радниках, лікарях, священиках, учителях, що за життя своїх </w:t>
      </w:r>
      <w:r w:rsidRPr="00835DE9">
        <w:rPr>
          <w:rStyle w:val="11pt"/>
          <w:rFonts w:ascii="Times New Roman" w:hAnsi="Times New Roman" w:cs="Times New Roman"/>
          <w:sz w:val="28"/>
          <w:szCs w:val="28"/>
        </w:rPr>
        <w:t xml:space="preserve">мужів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жили вигідно, а нині трохи що не вм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рають з голоду? А причина? — нездібність до самостійного життя. Є вони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знаменитими господинями, але коли минає час, що добре зварений обід для мужа був їх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айважнішим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</w:t>
      </w:r>
      <w:proofErr w:type="spellEnd"/>
      <w:r w:rsidRPr="00BA59BE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язком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— вони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безрадні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 безпомічні там, де йде боротьба за існування.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Однак ця здібність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зароблення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гроша є конечна не тільки для самітної жінки, незамужн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ої, розведеної або вдови; вона так само важна для жінки, яка щасливо живе зі своїм чоловіком у вза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мній гармонії.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 народу жінки нерідко заробляють на життя, а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 цілковито утримують своєю працею родину й нездібних до праці чоловіків. Там, як взагалі між народом, життєві сили є краще розвинені, а тверде життя навчило жінок завчасу ставати до боротьби з матері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льним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недостатком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Тільки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іж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інтелігентами, у яких амбіція відіграє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раз фальшиву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ролю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мужі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звичайно вважають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обидою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себе, коли жінка бажає придбати собі якийсь гріш своєю працею. Причина цьому лежить почасти у давн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 звича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Style w:val="10pt"/>
          <w:rFonts w:ascii="Times New Roman" w:hAnsi="Times New Roman" w:cs="Times New Roman"/>
          <w:sz w:val="28"/>
          <w:szCs w:val="28"/>
        </w:rPr>
        <w:t>щ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о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заробіток чоловіка має покривати усі матері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льні потреби родини, і через це чоловіки не хочуть, щоби виглядало, начеб вони не вміли придбати потрібних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средств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життя. Тому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 вони не противляться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коли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жінка заробить собі гроші в менш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більш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«анонімів</w:t>
      </w:r>
      <w:r>
        <w:rPr>
          <w:rStyle w:val="10pt"/>
          <w:rFonts w:ascii="Times New Roman" w:hAnsi="Times New Roman" w:cs="Times New Roman"/>
          <w:sz w:val="28"/>
          <w:szCs w:val="28"/>
        </w:rPr>
        <w:t>»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спосіб,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продажею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ручних робіт, тощо, але виступають рішуче проти всякого зусилля придбати 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гроші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 домом, хоча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б на це дозволяли час і обставини. Ця перша причина є звичайна амбіція — поро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жність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жч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ини. Друга причина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неприхильност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му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жів в цьому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питанні, поважніша, глибша, 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вроджене 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>му</w:t>
      </w:r>
      <w:r>
        <w:rPr>
          <w:rStyle w:val="10pt"/>
          <w:rFonts w:ascii="Times New Roman" w:hAnsi="Times New Roman" w:cs="Times New Roman"/>
          <w:sz w:val="28"/>
          <w:szCs w:val="28"/>
        </w:rPr>
        <w:t>жч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ині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бажання тримати жінку в матері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льній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>лежност</w:t>
      </w:r>
      <w:r>
        <w:rPr>
          <w:rStyle w:val="10pt"/>
          <w:rFonts w:ascii="Times New Roman" w:hAnsi="Times New Roman" w:cs="Times New Roman"/>
          <w:sz w:val="28"/>
          <w:szCs w:val="28"/>
        </w:rPr>
        <w:t>и</w:t>
      </w:r>
      <w:proofErr w:type="spellEnd"/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 від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себе, 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що в </w:t>
      </w:r>
      <w:proofErr w:type="spellStart"/>
      <w:r w:rsidRPr="00835DE9">
        <w:rPr>
          <w:rStyle w:val="10pt"/>
          <w:rFonts w:ascii="Times New Roman" w:hAnsi="Times New Roman" w:cs="Times New Roman"/>
          <w:sz w:val="28"/>
          <w:szCs w:val="28"/>
        </w:rPr>
        <w:t>дійсност</w:t>
      </w:r>
      <w:r>
        <w:rPr>
          <w:rStyle w:val="10pt"/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рівняється осо</w:t>
      </w:r>
      <w:r w:rsidRPr="00835DE9">
        <w:rPr>
          <w:rStyle w:val="10pt"/>
          <w:rFonts w:ascii="Times New Roman" w:hAnsi="Times New Roman" w:cs="Times New Roman"/>
          <w:sz w:val="28"/>
          <w:szCs w:val="28"/>
        </w:rPr>
        <w:t xml:space="preserve">бистій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залежності взагалі.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Одинока запорука особистої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незалежност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жінки, замужн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й незамужн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її матері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льна незалежність. Кожному, навіть найбільш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кохаючому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муж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 добре знати, що </w:t>
      </w:r>
      <w:r w:rsidRPr="00835DE9">
        <w:rPr>
          <w:rStyle w:val="11"/>
          <w:rFonts w:ascii="Times New Roman" w:hAnsi="Times New Roman" w:cs="Times New Roman"/>
          <w:sz w:val="28"/>
          <w:szCs w:val="28"/>
        </w:rPr>
        <w:t>його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жінка не є на </w:t>
      </w:r>
      <w:r w:rsidRPr="00835DE9">
        <w:rPr>
          <w:rStyle w:val="11"/>
          <w:rFonts w:ascii="Times New Roman" w:hAnsi="Times New Roman" w:cs="Times New Roman"/>
          <w:sz w:val="28"/>
          <w:szCs w:val="28"/>
        </w:rPr>
        <w:t>його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ласці, а тільки тому не працює осібно, щоби мати змогу вести домашнє господарство: воно є заняттям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раз більш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виснажуючим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ніж кількагодинна праця в урядах.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Вертаючи до початкового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заложення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природні права сильніші від друкованих, приходимо до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заключення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лише економічна незалежність жінки робить її рівною з 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жч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иною. Цю думку розвиває гарно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John</w:t>
      </w:r>
      <w:r w:rsidRPr="00BA59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Stuart</w:t>
      </w:r>
      <w:r w:rsidRPr="00BA59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Mill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славній на цілий світ праці </w:t>
      </w:r>
      <w:r>
        <w:rPr>
          <w:rStyle w:val="11"/>
          <w:rFonts w:ascii="Times New Roman" w:hAnsi="Times New Roman" w:cs="Times New Roman"/>
          <w:sz w:val="28"/>
          <w:szCs w:val="28"/>
        </w:rPr>
        <w:t>«</w:t>
      </w:r>
      <w:r>
        <w:rPr>
          <w:rStyle w:val="11"/>
          <w:rFonts w:ascii="Times New Roman" w:hAnsi="Times New Roman" w:cs="Times New Roman"/>
          <w:sz w:val="28"/>
          <w:szCs w:val="28"/>
          <w:lang w:val="en-US"/>
        </w:rPr>
        <w:t>On</w:t>
      </w:r>
      <w:r w:rsidRPr="00BA59B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  <w:lang w:val="en-US"/>
        </w:rPr>
        <w:t>liberty</w:t>
      </w:r>
      <w:r w:rsidRPr="00BA59B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  <w:lang w:val="en-US"/>
        </w:rPr>
        <w:t>and</w:t>
      </w:r>
      <w:r w:rsidRPr="00BA59B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  <w:lang w:val="en-US"/>
        </w:rPr>
        <w:t>the</w:t>
      </w:r>
      <w:r w:rsidRPr="00BA59B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  <w:lang w:val="en-US"/>
        </w:rPr>
        <w:t>subjection</w:t>
      </w:r>
      <w:r w:rsidRPr="00BA59B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  <w:lang w:val="en-US"/>
        </w:rPr>
        <w:t>of</w:t>
      </w:r>
      <w:r w:rsidRPr="00BA59B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  <w:lang w:val="en-US"/>
        </w:rPr>
        <w:t>women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де каже, що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здібність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зароблення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гроша є конечна для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гідности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жінки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</w:t>
      </w:r>
      <w:r>
        <w:rPr>
          <w:rStyle w:val="12pt"/>
          <w:rFonts w:ascii="Times New Roman" w:hAnsi="Times New Roman" w:cs="Times New Roman"/>
          <w:sz w:val="28"/>
          <w:szCs w:val="28"/>
          <w:lang w:val="en-US"/>
        </w:rPr>
        <w:t>Bernard</w:t>
      </w:r>
      <w:r w:rsidRPr="00BA59BE">
        <w:rPr>
          <w:rStyle w:val="12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2pt"/>
          <w:rFonts w:ascii="Times New Roman" w:hAnsi="Times New Roman" w:cs="Times New Roman"/>
          <w:sz w:val="28"/>
          <w:szCs w:val="28"/>
          <w:lang w:val="en-US"/>
        </w:rPr>
        <w:t>Shaw</w:t>
      </w:r>
      <w:r w:rsidRPr="00835DE9">
        <w:rPr>
          <w:rStyle w:val="12pt"/>
          <w:rFonts w:ascii="Times New Roman" w:hAnsi="Times New Roman" w:cs="Times New Roman"/>
          <w:sz w:val="28"/>
          <w:szCs w:val="28"/>
        </w:rPr>
        <w:t xml:space="preserve"> 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передмові до одного сценічного твору посувається ще далі, кажучи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лише економічна незалежність жінки, яку вже бачимо перед очима, буде потрібна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щоб цілковито знести подружжя не дорогою формального закону, а силою фактів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жінка почувається в подружжю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асливою, а не вміє заробляти, — ця нездібність удержувати себе саму стає непереможною перешкодою до визво</w:t>
      </w: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лення з часто нестерпимих умов щоденного життя.</w:t>
      </w:r>
    </w:p>
    <w:p w:rsidR="00D01940" w:rsidRPr="00835DE9" w:rsidRDefault="00D01940" w:rsidP="00D0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Доцільна дорога до збудування кращих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подруж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одна з умов, які мають утруднити легкодушне, необдумане </w:t>
      </w:r>
      <w:proofErr w:type="spellStart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вступлення</w:t>
      </w:r>
      <w:proofErr w:type="spellEnd"/>
      <w:r w:rsidRPr="0083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стан подружжя, повинна бути стверджена здібність жінки заробляти собі на життя.</w:t>
      </w:r>
    </w:p>
    <w:p w:rsidR="00577EE2" w:rsidRDefault="00577EE2"/>
    <w:sectPr w:rsidR="00577EE2" w:rsidSect="00D019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40"/>
    <w:rsid w:val="00303EA0"/>
    <w:rsid w:val="003078B0"/>
    <w:rsid w:val="00577EE2"/>
    <w:rsid w:val="005E15D1"/>
    <w:rsid w:val="0081728D"/>
    <w:rsid w:val="00B66EFC"/>
    <w:rsid w:val="00BB38A1"/>
    <w:rsid w:val="00BF2BBB"/>
    <w:rsid w:val="00D01940"/>
    <w:rsid w:val="00E0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1940"/>
    <w:rPr>
      <w:rFonts w:ascii="Corbel" w:eastAsia="Corbel" w:hAnsi="Corbel" w:cs="Corbel"/>
      <w:spacing w:val="-10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D01940"/>
    <w:pPr>
      <w:widowControl w:val="0"/>
      <w:shd w:val="clear" w:color="auto" w:fill="FFFFFF"/>
      <w:spacing w:after="0" w:line="0" w:lineRule="atLeast"/>
      <w:outlineLvl w:val="0"/>
    </w:pPr>
    <w:rPr>
      <w:rFonts w:ascii="Corbel" w:eastAsia="Corbel" w:hAnsi="Corbel" w:cs="Corbel"/>
      <w:spacing w:val="-10"/>
      <w:sz w:val="48"/>
      <w:szCs w:val="48"/>
    </w:rPr>
  </w:style>
  <w:style w:type="character" w:customStyle="1" w:styleId="2">
    <w:name w:val="Основной текст (2)"/>
    <w:basedOn w:val="a0"/>
    <w:rsid w:val="00D0194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15pt">
    <w:name w:val="Основной текст (2) + 11;5 pt;Не полужирный"/>
    <w:basedOn w:val="a0"/>
    <w:rsid w:val="00D0194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pt">
    <w:name w:val="Основной текст + 11 pt;Полужирный"/>
    <w:basedOn w:val="a0"/>
    <w:rsid w:val="00D0194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0pt">
    <w:name w:val="Основной текст + 10 pt"/>
    <w:basedOn w:val="a0"/>
    <w:rsid w:val="00D019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1">
    <w:name w:val="Основной текст1"/>
    <w:basedOn w:val="a0"/>
    <w:rsid w:val="00D019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pt">
    <w:name w:val="Основной текст + 12 pt"/>
    <w:basedOn w:val="a0"/>
    <w:rsid w:val="00D019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1940"/>
    <w:rPr>
      <w:rFonts w:ascii="Corbel" w:eastAsia="Corbel" w:hAnsi="Corbel" w:cs="Corbel"/>
      <w:spacing w:val="-10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D01940"/>
    <w:pPr>
      <w:widowControl w:val="0"/>
      <w:shd w:val="clear" w:color="auto" w:fill="FFFFFF"/>
      <w:spacing w:after="0" w:line="0" w:lineRule="atLeast"/>
      <w:outlineLvl w:val="0"/>
    </w:pPr>
    <w:rPr>
      <w:rFonts w:ascii="Corbel" w:eastAsia="Corbel" w:hAnsi="Corbel" w:cs="Corbel"/>
      <w:spacing w:val="-10"/>
      <w:sz w:val="48"/>
      <w:szCs w:val="48"/>
    </w:rPr>
  </w:style>
  <w:style w:type="character" w:customStyle="1" w:styleId="2">
    <w:name w:val="Основной текст (2)"/>
    <w:basedOn w:val="a0"/>
    <w:rsid w:val="00D0194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15pt">
    <w:name w:val="Основной текст (2) + 11;5 pt;Не полужирный"/>
    <w:basedOn w:val="a0"/>
    <w:rsid w:val="00D0194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pt">
    <w:name w:val="Основной текст + 11 pt;Полужирный"/>
    <w:basedOn w:val="a0"/>
    <w:rsid w:val="00D0194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0pt">
    <w:name w:val="Основной текст + 10 pt"/>
    <w:basedOn w:val="a0"/>
    <w:rsid w:val="00D019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1">
    <w:name w:val="Основной текст1"/>
    <w:basedOn w:val="a0"/>
    <w:rsid w:val="00D019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pt">
    <w:name w:val="Основной текст + 12 pt"/>
    <w:basedOn w:val="a0"/>
    <w:rsid w:val="00D019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2016-06-01T14:50:00Z</dcterms:created>
  <dcterms:modified xsi:type="dcterms:W3CDTF">2016-06-01T14:51:00Z</dcterms:modified>
</cp:coreProperties>
</file>